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5F" w:rsidRDefault="00BF505F" w:rsidP="00BF505F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Georgia" w:eastAsia="Times New Roman" w:hAnsi="Georgia" w:cs="Times New Roman"/>
          <w:color w:val="222222"/>
          <w:sz w:val="21"/>
          <w:szCs w:val="21"/>
          <w:lang w:eastAsia="ru-RU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5790" cy="786765"/>
            <wp:effectExtent l="0" t="0" r="381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05F" w:rsidRDefault="00F33FA2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B145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BF505F" w:rsidRDefault="00BF505F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BF505F" w:rsidRDefault="00BF505F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BF505F" w:rsidRDefault="00BF505F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B1452" w:rsidRDefault="007B1452" w:rsidP="00BF505F">
      <w:pPr>
        <w:pStyle w:val="a5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F505F" w:rsidRDefault="007B1452" w:rsidP="00BF505F">
      <w:pPr>
        <w:pStyle w:val="a4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F505F" w:rsidRDefault="00F33FA2" w:rsidP="00C47F83">
      <w:pPr>
        <w:pStyle w:val="western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30.11</w:t>
      </w:r>
      <w:r w:rsidR="00BF505F">
        <w:rPr>
          <w:b/>
          <w:sz w:val="28"/>
          <w:szCs w:val="28"/>
        </w:rPr>
        <w:t xml:space="preserve">. 2015г. </w:t>
      </w:r>
      <w:r w:rsidR="00C47F83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№  160             </w:t>
      </w:r>
      <w:r w:rsidR="00BF505F">
        <w:rPr>
          <w:b/>
          <w:sz w:val="28"/>
          <w:szCs w:val="28"/>
        </w:rPr>
        <w:t xml:space="preserve">                            </w:t>
      </w:r>
      <w:r w:rsidR="00C47F83">
        <w:rPr>
          <w:b/>
          <w:sz w:val="28"/>
          <w:szCs w:val="28"/>
        </w:rPr>
        <w:t xml:space="preserve">      </w:t>
      </w:r>
      <w:r w:rsidR="00BF505F">
        <w:rPr>
          <w:b/>
          <w:sz w:val="28"/>
          <w:szCs w:val="28"/>
        </w:rPr>
        <w:t>с. Кочетное</w:t>
      </w:r>
    </w:p>
    <w:tbl>
      <w:tblPr>
        <w:tblW w:w="949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</w:tblGrid>
      <w:tr w:rsidR="00BF505F" w:rsidTr="00BF505F">
        <w:trPr>
          <w:trHeight w:val="667"/>
          <w:tblCellSpacing w:w="0" w:type="dxa"/>
        </w:trPr>
        <w:tc>
          <w:tcPr>
            <w:tcW w:w="9495" w:type="dxa"/>
            <w:shd w:val="clear" w:color="auto" w:fill="FFFFFF"/>
            <w:hideMark/>
          </w:tcPr>
          <w:p w:rsidR="007B1452" w:rsidRPr="00C47F83" w:rsidRDefault="00BF505F">
            <w:pPr>
              <w:pStyle w:val="a5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ahoma" w:eastAsia="Calibri" w:hAnsi="Tahoma" w:cs="Tahoma"/>
                <w:sz w:val="17"/>
                <w:szCs w:val="17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 w:rsidR="00EF42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решение Совета Кочетновского МО </w:t>
            </w:r>
            <w:r w:rsidR="005545B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№ 21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="00554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 утверждении  «Правил благоустройства Кочетновского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="00554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от 28.03.2012 г.</w:t>
            </w:r>
          </w:p>
        </w:tc>
      </w:tr>
    </w:tbl>
    <w:p w:rsidR="00BF505F" w:rsidRPr="007B1452" w:rsidRDefault="007B1452" w:rsidP="007B1452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color w:val="31271F"/>
          <w:sz w:val="17"/>
          <w:szCs w:val="17"/>
          <w:lang w:eastAsia="ru-RU"/>
        </w:rPr>
        <w:t xml:space="preserve">      </w:t>
      </w:r>
      <w:r>
        <w:rPr>
          <w:rFonts w:ascii="Times New Roman" w:hAnsi="Times New Roman"/>
          <w:color w:val="31271F"/>
          <w:sz w:val="28"/>
          <w:szCs w:val="28"/>
        </w:rPr>
        <w:t>В соответствии с  Федеральным законом</w:t>
      </w:r>
      <w:r w:rsidR="00BF505F">
        <w:rPr>
          <w:rFonts w:ascii="Times New Roman" w:hAnsi="Times New Roman"/>
          <w:color w:val="31271F"/>
          <w:sz w:val="28"/>
          <w:szCs w:val="28"/>
        </w:rPr>
        <w:t xml:space="preserve"> от 06.10.2003 г.      № 131-ФЗ «</w:t>
      </w:r>
      <w:r w:rsidR="00BF505F">
        <w:rPr>
          <w:rFonts w:ascii="Times New Roman" w:eastAsia="Times New Roman" w:hAnsi="Times New Roman" w:cs="Times New Roman"/>
          <w:color w:val="333333"/>
          <w:spacing w:val="15"/>
          <w:sz w:val="28"/>
          <w:szCs w:val="28"/>
          <w:lang w:eastAsia="ru-RU"/>
        </w:rPr>
        <w:t xml:space="preserve">Об общих принципах местного </w:t>
      </w:r>
      <w:r w:rsidR="00BF505F">
        <w:rPr>
          <w:rFonts w:ascii="Times New Roman" w:eastAsia="Times New Roman" w:hAnsi="Times New Roman" w:cs="Times New Roman"/>
          <w:color w:val="333333"/>
          <w:spacing w:val="2"/>
          <w:sz w:val="28"/>
          <w:szCs w:val="28"/>
          <w:lang w:eastAsia="ru-RU"/>
        </w:rPr>
        <w:t>самоуправления в Российской Федерации»</w:t>
      </w:r>
      <w:r w:rsidR="00C47F83">
        <w:rPr>
          <w:rFonts w:ascii="Times New Roman" w:eastAsia="Times New Roman" w:hAnsi="Times New Roman" w:cs="Times New Roman"/>
          <w:color w:val="333333"/>
          <w:spacing w:val="2"/>
          <w:sz w:val="28"/>
          <w:szCs w:val="28"/>
          <w:lang w:eastAsia="ru-RU"/>
        </w:rPr>
        <w:t>,</w:t>
      </w:r>
      <w:r w:rsidR="00BF505F">
        <w:rPr>
          <w:rFonts w:ascii="Times New Roman" w:eastAsia="Times New Roman" w:hAnsi="Times New Roman" w:cs="Times New Roman"/>
          <w:color w:val="333333"/>
          <w:spacing w:val="2"/>
          <w:sz w:val="27"/>
          <w:szCs w:val="27"/>
          <w:lang w:eastAsia="ru-RU"/>
        </w:rPr>
        <w:t xml:space="preserve"> </w:t>
      </w:r>
      <w:r w:rsidR="00C47F83">
        <w:rPr>
          <w:rFonts w:ascii="Times New Roman" w:hAnsi="Times New Roman"/>
          <w:color w:val="31271F"/>
          <w:sz w:val="28"/>
          <w:szCs w:val="28"/>
        </w:rPr>
        <w:t xml:space="preserve"> </w:t>
      </w:r>
      <w:r>
        <w:rPr>
          <w:rFonts w:ascii="Times New Roman" w:hAnsi="Times New Roman"/>
          <w:color w:val="31271F"/>
          <w:sz w:val="28"/>
          <w:szCs w:val="28"/>
        </w:rPr>
        <w:t xml:space="preserve">  протестом</w:t>
      </w:r>
      <w:r w:rsidR="00BF505F">
        <w:rPr>
          <w:rFonts w:ascii="Times New Roman" w:hAnsi="Times New Roman"/>
          <w:color w:val="31271F"/>
          <w:sz w:val="28"/>
          <w:szCs w:val="28"/>
        </w:rPr>
        <w:t xml:space="preserve"> прокуратуры Ровенского р</w:t>
      </w:r>
      <w:r>
        <w:rPr>
          <w:rFonts w:ascii="Times New Roman" w:hAnsi="Times New Roman"/>
          <w:color w:val="31271F"/>
          <w:sz w:val="28"/>
          <w:szCs w:val="28"/>
        </w:rPr>
        <w:t>айона от 02.10.2015г. № 32 – 745</w:t>
      </w:r>
      <w:r w:rsidR="00BF505F">
        <w:rPr>
          <w:rFonts w:ascii="Times New Roman" w:hAnsi="Times New Roman"/>
          <w:color w:val="31271F"/>
          <w:sz w:val="28"/>
          <w:szCs w:val="28"/>
        </w:rPr>
        <w:t>-2015</w:t>
      </w:r>
      <w:r>
        <w:rPr>
          <w:rFonts w:ascii="Times New Roman" w:hAnsi="Times New Roman"/>
          <w:color w:val="31271F"/>
          <w:sz w:val="28"/>
          <w:szCs w:val="28"/>
        </w:rPr>
        <w:t>,</w:t>
      </w:r>
      <w:r w:rsidRPr="007B1452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Уставом</w:t>
      </w:r>
      <w:r w:rsidRPr="007B1452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 РЕШИЛ:</w:t>
      </w:r>
    </w:p>
    <w:p w:rsidR="004D72D5" w:rsidRPr="00C47F83" w:rsidRDefault="00C47F83" w:rsidP="004D72D5">
      <w:pPr>
        <w:pStyle w:val="a4"/>
        <w:spacing w:before="0" w:beforeAutospacing="0" w:after="0" w:afterAutospacing="0"/>
        <w:ind w:firstLine="709"/>
        <w:jc w:val="both"/>
        <w:rPr>
          <w:rStyle w:val="a9"/>
          <w:color w:val="333333"/>
          <w:sz w:val="28"/>
          <w:szCs w:val="28"/>
        </w:rPr>
      </w:pPr>
      <w:r w:rsidRPr="00C47F83">
        <w:rPr>
          <w:color w:val="31271F"/>
          <w:sz w:val="28"/>
          <w:szCs w:val="28"/>
        </w:rPr>
        <w:t xml:space="preserve">1. </w:t>
      </w:r>
      <w:r w:rsidR="007B1452" w:rsidRPr="00C47F83">
        <w:rPr>
          <w:color w:val="31271F"/>
          <w:sz w:val="28"/>
          <w:szCs w:val="28"/>
        </w:rPr>
        <w:t>Пункт 2.1.</w:t>
      </w:r>
      <w:r w:rsidRPr="00C47F83">
        <w:rPr>
          <w:color w:val="31271F"/>
          <w:sz w:val="28"/>
          <w:szCs w:val="28"/>
        </w:rPr>
        <w:t xml:space="preserve"> Положения</w:t>
      </w:r>
      <w:r w:rsidR="007B1452" w:rsidRPr="00C47F83">
        <w:rPr>
          <w:color w:val="31271F"/>
          <w:sz w:val="28"/>
          <w:szCs w:val="28"/>
        </w:rPr>
        <w:t xml:space="preserve"> </w:t>
      </w:r>
      <w:r w:rsidR="004D72D5" w:rsidRPr="00C47F83">
        <w:rPr>
          <w:b/>
          <w:color w:val="31271F"/>
          <w:sz w:val="28"/>
          <w:szCs w:val="28"/>
        </w:rPr>
        <w:t>«</w:t>
      </w:r>
      <w:r w:rsidR="004D72D5" w:rsidRPr="00C47F83">
        <w:rPr>
          <w:rStyle w:val="a9"/>
          <w:color w:val="333333"/>
          <w:sz w:val="28"/>
          <w:szCs w:val="28"/>
        </w:rPr>
        <w:t xml:space="preserve">Физические и юридические лица </w:t>
      </w:r>
      <w:r w:rsidR="004D72D5" w:rsidRPr="00C47F83">
        <w:rPr>
          <w:b/>
          <w:color w:val="333333"/>
          <w:sz w:val="28"/>
          <w:szCs w:val="28"/>
        </w:rPr>
        <w:t>(далее по тексту - землепользователи)</w:t>
      </w:r>
      <w:r w:rsidR="004D72D5" w:rsidRPr="00C47F83">
        <w:rPr>
          <w:rStyle w:val="a9"/>
          <w:color w:val="333333"/>
          <w:sz w:val="28"/>
          <w:szCs w:val="28"/>
        </w:rPr>
        <w:t>, независимо от их организационно-правовых форм, обязаны обеспечить своевременную и качественную очистку и уборку принадлежащих им на праве собственности или ином вещном праве земельных участков  и прилегающих территорий в соответствии с действующим законодательством.</w:t>
      </w:r>
    </w:p>
    <w:p w:rsidR="00BF505F" w:rsidRPr="00C47F83" w:rsidRDefault="004D72D5" w:rsidP="00C47F83">
      <w:pPr>
        <w:pStyle w:val="a4"/>
        <w:spacing w:before="0" w:beforeAutospacing="0" w:after="0" w:afterAutospacing="0"/>
        <w:ind w:firstLine="709"/>
        <w:jc w:val="both"/>
      </w:pPr>
      <w:r w:rsidRPr="00C47F83">
        <w:rPr>
          <w:rStyle w:val="a9"/>
          <w:color w:val="333333"/>
          <w:sz w:val="28"/>
          <w:szCs w:val="28"/>
        </w:rPr>
        <w:t xml:space="preserve">Организация уборки иных территорий осуществляется администрацией </w:t>
      </w:r>
      <w:r w:rsidRPr="00C47F83">
        <w:rPr>
          <w:b/>
          <w:color w:val="333333"/>
          <w:sz w:val="28"/>
          <w:szCs w:val="28"/>
        </w:rPr>
        <w:t>Кочетновского муниципального образования  по соглашению со специализированной организацией в пределах средств, предусмотренных на эти цели в бюджете муниципального, а также за сче</w:t>
      </w:r>
      <w:r w:rsidR="00C47F83" w:rsidRPr="00C47F83">
        <w:rPr>
          <w:b/>
          <w:color w:val="333333"/>
          <w:sz w:val="28"/>
          <w:szCs w:val="28"/>
        </w:rPr>
        <w:t>т средств самообложения граждан</w:t>
      </w:r>
      <w:r w:rsidRPr="00C47F83">
        <w:rPr>
          <w:b/>
          <w:color w:val="333333"/>
          <w:sz w:val="28"/>
          <w:szCs w:val="28"/>
        </w:rPr>
        <w:t>»</w:t>
      </w:r>
      <w:r w:rsidR="00C47F83">
        <w:rPr>
          <w:b/>
          <w:color w:val="333333"/>
          <w:sz w:val="28"/>
          <w:szCs w:val="28"/>
        </w:rPr>
        <w:t xml:space="preserve"> </w:t>
      </w:r>
      <w:r w:rsidR="00C47F83" w:rsidRPr="00C47F83">
        <w:rPr>
          <w:color w:val="333333"/>
          <w:sz w:val="28"/>
          <w:szCs w:val="28"/>
        </w:rPr>
        <w:t>отменить.</w:t>
      </w:r>
    </w:p>
    <w:p w:rsidR="00BF505F" w:rsidRPr="007B1452" w:rsidRDefault="00BF505F" w:rsidP="00BF505F">
      <w:pPr>
        <w:shd w:val="clear" w:color="auto" w:fill="FFFFFF"/>
        <w:spacing w:after="0" w:line="240" w:lineRule="auto"/>
        <w:ind w:right="150" w:firstLine="708"/>
        <w:jc w:val="both"/>
        <w:rPr>
          <w:rFonts w:ascii="Times New Roman" w:hAnsi="Times New Roman"/>
          <w:color w:val="31271F"/>
          <w:sz w:val="28"/>
          <w:szCs w:val="28"/>
        </w:rPr>
      </w:pPr>
      <w:r w:rsidRPr="007B1452">
        <w:rPr>
          <w:rFonts w:ascii="Times New Roman" w:eastAsia="Times New Roman" w:hAnsi="Times New Roman" w:cs="Times New Roman"/>
          <w:color w:val="31271F"/>
          <w:sz w:val="28"/>
          <w:szCs w:val="28"/>
          <w:lang w:eastAsia="ru-RU"/>
        </w:rPr>
        <w:t>2.</w:t>
      </w:r>
      <w:r w:rsidRPr="007B14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47F83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бнародовать данное решение</w:t>
      </w:r>
      <w:r w:rsidRPr="007B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местах обнародования, установленных решением Совета Кочетновского МО  от 22.10.2005г. № 6 и разместить на официальном сайте Кочетновского МО по адресу: </w:t>
      </w:r>
      <w:hyperlink r:id="rId7" w:history="1">
        <w:r w:rsidRPr="007B145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proofErr w:type="spellStart"/>
        <w:r w:rsidRPr="007B1452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koch</w:t>
        </w:r>
        <w:proofErr w:type="spellEnd"/>
        <w:r w:rsidRPr="007B145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.rovnoe.sarmo.ru/</w:t>
        </w:r>
      </w:hyperlink>
      <w:r w:rsidRPr="007B14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F83" w:rsidRDefault="00C47F83" w:rsidP="00C47F83">
      <w:pPr>
        <w:shd w:val="clear" w:color="auto" w:fill="FFFFFF"/>
        <w:spacing w:after="0" w:line="240" w:lineRule="auto"/>
        <w:ind w:left="360" w:right="15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  <w:lang w:eastAsia="ru-RU"/>
        </w:rPr>
        <w:t>3.Настоящее решение</w:t>
      </w:r>
      <w:r w:rsidR="00BF505F" w:rsidRPr="007B1452">
        <w:rPr>
          <w:rFonts w:ascii="Times New Roman" w:eastAsia="Times New Roman" w:hAnsi="Times New Roman" w:cs="Times New Roman"/>
          <w:color w:val="31271F"/>
          <w:sz w:val="28"/>
          <w:szCs w:val="28"/>
          <w:lang w:eastAsia="ru-RU"/>
        </w:rPr>
        <w:t xml:space="preserve"> вступает в силу с момента обнародования.</w:t>
      </w:r>
      <w:r w:rsidR="00BF505F" w:rsidRPr="007B14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BF505F" w:rsidRDefault="00BF505F" w:rsidP="00C47F83">
      <w:pPr>
        <w:shd w:val="clear" w:color="auto" w:fill="FFFFFF"/>
        <w:spacing w:after="0" w:line="240" w:lineRule="auto"/>
        <w:ind w:left="360" w:right="15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B14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</w:t>
      </w:r>
      <w:proofErr w:type="gramStart"/>
      <w:r w:rsidRPr="007B14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 за</w:t>
      </w:r>
      <w:proofErr w:type="gramEnd"/>
      <w:r w:rsidRPr="007B14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испо</w:t>
      </w:r>
      <w:r w:rsidR="00C47F8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лнением настоящего решения</w:t>
      </w:r>
      <w:r w:rsidRPr="007B14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оставляю за собой.</w:t>
      </w:r>
    </w:p>
    <w:p w:rsidR="00476C31" w:rsidRPr="00C47F83" w:rsidRDefault="00476C31" w:rsidP="00C47F83">
      <w:pPr>
        <w:shd w:val="clear" w:color="auto" w:fill="FFFFFF"/>
        <w:spacing w:after="0" w:line="240" w:lineRule="auto"/>
        <w:ind w:left="360" w:right="15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F505F" w:rsidRDefault="00BF505F" w:rsidP="00BF505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Глава Кочетновского</w:t>
      </w:r>
    </w:p>
    <w:p w:rsidR="00BF505F" w:rsidRDefault="00BF505F" w:rsidP="00BF505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                                       </w:t>
      </w:r>
      <w:r w:rsidR="00476C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В.И. Петровичев </w:t>
      </w:r>
    </w:p>
    <w:sectPr w:rsidR="00BF505F" w:rsidSect="007B1452">
      <w:pgSz w:w="11906" w:h="16838"/>
      <w:pgMar w:top="1134" w:right="56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96108"/>
    <w:multiLevelType w:val="hybridMultilevel"/>
    <w:tmpl w:val="9B8A9A52"/>
    <w:lvl w:ilvl="0" w:tplc="ADBCB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7"/>
    <w:rsid w:val="00476C31"/>
    <w:rsid w:val="004D72D5"/>
    <w:rsid w:val="005545BC"/>
    <w:rsid w:val="007B1452"/>
    <w:rsid w:val="00A04DE7"/>
    <w:rsid w:val="00BF505F"/>
    <w:rsid w:val="00C47F83"/>
    <w:rsid w:val="00DF5740"/>
    <w:rsid w:val="00EF42B3"/>
    <w:rsid w:val="00F3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05F"/>
    <w:rPr>
      <w:color w:val="0000FF"/>
      <w:u w:val="single"/>
    </w:rPr>
  </w:style>
  <w:style w:type="paragraph" w:styleId="a4">
    <w:name w:val="Normal (Web)"/>
    <w:basedOn w:val="a"/>
    <w:unhideWhenUsed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505F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1452"/>
    <w:pPr>
      <w:ind w:left="720"/>
      <w:contextualSpacing/>
    </w:pPr>
  </w:style>
  <w:style w:type="character" w:styleId="a9">
    <w:name w:val="Strong"/>
    <w:basedOn w:val="a0"/>
    <w:qFormat/>
    <w:rsid w:val="004D72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05F"/>
    <w:rPr>
      <w:color w:val="0000FF"/>
      <w:u w:val="single"/>
    </w:rPr>
  </w:style>
  <w:style w:type="paragraph" w:styleId="a4">
    <w:name w:val="Normal (Web)"/>
    <w:basedOn w:val="a"/>
    <w:unhideWhenUsed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505F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1452"/>
    <w:pPr>
      <w:ind w:left="720"/>
      <w:contextualSpacing/>
    </w:pPr>
  </w:style>
  <w:style w:type="character" w:styleId="a9">
    <w:name w:val="Strong"/>
    <w:basedOn w:val="a0"/>
    <w:qFormat/>
    <w:rsid w:val="004D72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ch.rovnoe.sarm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cp:lastPrinted>2015-11-30T07:54:00Z</cp:lastPrinted>
  <dcterms:created xsi:type="dcterms:W3CDTF">2015-10-19T12:23:00Z</dcterms:created>
  <dcterms:modified xsi:type="dcterms:W3CDTF">2015-11-30T07:55:00Z</dcterms:modified>
</cp:coreProperties>
</file>